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BC1" w:rsidRDefault="00742052" w:rsidP="00742052">
      <w:pPr>
        <w:pStyle w:val="KeinLeerraum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W rodzinie tkwi prawdziwa siła każdego. To w niej wszystko się zaczyna, to w niej tkwią korzenie, z których czerpiemy siłę na całe życie.</w:t>
      </w:r>
    </w:p>
    <w:p w:rsidR="00742052" w:rsidRDefault="00742052" w:rsidP="00742052">
      <w:pPr>
        <w:pStyle w:val="KeinLeerraum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Jan Paweł II</w:t>
      </w:r>
    </w:p>
    <w:p w:rsidR="00742052" w:rsidRDefault="00742052" w:rsidP="00742052">
      <w:pPr>
        <w:pStyle w:val="KeinLeerraum"/>
        <w:rPr>
          <w:b/>
          <w:sz w:val="28"/>
          <w:szCs w:val="28"/>
        </w:rPr>
      </w:pPr>
    </w:p>
    <w:p w:rsidR="00742052" w:rsidRDefault="00742052" w:rsidP="00742052">
      <w:pPr>
        <w:pStyle w:val="KeinLeerraum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„Czy ktoś chce, czy nie chce, każdy z nas miał 16 prapradziadków,</w:t>
      </w:r>
    </w:p>
    <w:p w:rsidR="00742052" w:rsidRDefault="00742052" w:rsidP="00742052">
      <w:pPr>
        <w:pStyle w:val="KeinLeerraum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bez nich nie byłoby nas na świecie,</w:t>
      </w:r>
    </w:p>
    <w:p w:rsidR="00742052" w:rsidRDefault="00742052" w:rsidP="00742052">
      <w:pPr>
        <w:pStyle w:val="KeinLeerraum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I choć ży</w:t>
      </w:r>
      <w:r w:rsidR="00805570">
        <w:rPr>
          <w:rFonts w:ascii="Constantia" w:hAnsi="Constantia"/>
          <w:sz w:val="28"/>
          <w:szCs w:val="28"/>
        </w:rPr>
        <w:t>ciorysy większości z nich nie są</w:t>
      </w:r>
      <w:r>
        <w:rPr>
          <w:rFonts w:ascii="Constantia" w:hAnsi="Constantia"/>
          <w:sz w:val="28"/>
          <w:szCs w:val="28"/>
        </w:rPr>
        <w:t xml:space="preserve"> tak pasjonujące,</w:t>
      </w:r>
    </w:p>
    <w:p w:rsidR="00742052" w:rsidRDefault="00742052" w:rsidP="00742052">
      <w:pPr>
        <w:pStyle w:val="KeinLeerraum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Aby nakręcić o tym film czy napisać książkę</w:t>
      </w:r>
    </w:p>
    <w:p w:rsidR="00742052" w:rsidRDefault="00742052" w:rsidP="00742052">
      <w:pPr>
        <w:pStyle w:val="KeinLeerraum"/>
        <w:rPr>
          <w:rFonts w:ascii="Constantia" w:hAnsi="Constantia"/>
          <w:b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- to </w:t>
      </w:r>
      <w:r>
        <w:rPr>
          <w:rFonts w:ascii="Constantia" w:hAnsi="Constantia"/>
          <w:b/>
          <w:sz w:val="28"/>
          <w:szCs w:val="28"/>
        </w:rPr>
        <w:t>wszyscy zasługują na wdzięczność, pamięć i szacunek –</w:t>
      </w:r>
    </w:p>
    <w:p w:rsidR="00742052" w:rsidRDefault="00742052" w:rsidP="00742052">
      <w:pPr>
        <w:pStyle w:val="KeinLeerraum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b/>
          <w:sz w:val="28"/>
          <w:szCs w:val="28"/>
        </w:rPr>
        <w:t xml:space="preserve">  za to, że po prostu byli</w:t>
      </w:r>
      <w:r>
        <w:rPr>
          <w:rFonts w:ascii="Constantia" w:hAnsi="Constantia"/>
          <w:sz w:val="28"/>
          <w:szCs w:val="28"/>
        </w:rPr>
        <w:t>”.</w:t>
      </w:r>
    </w:p>
    <w:p w:rsidR="00742052" w:rsidRDefault="00742052" w:rsidP="00742052">
      <w:pPr>
        <w:pStyle w:val="KeinLeerraum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ab/>
      </w:r>
      <w:r>
        <w:rPr>
          <w:rFonts w:ascii="Constantia" w:hAnsi="Constantia"/>
          <w:sz w:val="28"/>
          <w:szCs w:val="28"/>
        </w:rPr>
        <w:tab/>
      </w:r>
      <w:r>
        <w:rPr>
          <w:rFonts w:ascii="Constantia" w:hAnsi="Constantia"/>
          <w:sz w:val="28"/>
          <w:szCs w:val="28"/>
        </w:rPr>
        <w:tab/>
      </w:r>
      <w:r>
        <w:rPr>
          <w:rFonts w:ascii="Constantia" w:hAnsi="Constantia"/>
          <w:sz w:val="28"/>
          <w:szCs w:val="28"/>
        </w:rPr>
        <w:tab/>
      </w:r>
      <w:r>
        <w:rPr>
          <w:rFonts w:ascii="Constantia" w:hAnsi="Constantia"/>
          <w:sz w:val="28"/>
          <w:szCs w:val="28"/>
        </w:rPr>
        <w:tab/>
      </w:r>
      <w:r>
        <w:rPr>
          <w:rFonts w:ascii="Constantia" w:hAnsi="Constantia"/>
          <w:sz w:val="28"/>
          <w:szCs w:val="28"/>
        </w:rPr>
        <w:tab/>
      </w:r>
      <w:r>
        <w:rPr>
          <w:rFonts w:ascii="Constantia" w:hAnsi="Constantia"/>
          <w:sz w:val="28"/>
          <w:szCs w:val="28"/>
        </w:rPr>
        <w:tab/>
      </w:r>
      <w:r>
        <w:rPr>
          <w:rFonts w:ascii="Constantia" w:hAnsi="Constantia"/>
          <w:sz w:val="28"/>
          <w:szCs w:val="28"/>
        </w:rPr>
        <w:tab/>
      </w:r>
      <w:r>
        <w:rPr>
          <w:rFonts w:ascii="Constantia" w:hAnsi="Constantia"/>
          <w:sz w:val="28"/>
          <w:szCs w:val="28"/>
        </w:rPr>
        <w:tab/>
        <w:t xml:space="preserve">Donna </w:t>
      </w:r>
      <w:proofErr w:type="spellStart"/>
      <w:r>
        <w:rPr>
          <w:rFonts w:ascii="Constantia" w:hAnsi="Constantia"/>
          <w:sz w:val="28"/>
          <w:szCs w:val="28"/>
        </w:rPr>
        <w:t>Pointkouska</w:t>
      </w:r>
      <w:proofErr w:type="spellEnd"/>
    </w:p>
    <w:p w:rsidR="00742052" w:rsidRDefault="00742052" w:rsidP="00742052">
      <w:pPr>
        <w:pStyle w:val="KeinLeerraum"/>
        <w:rPr>
          <w:rFonts w:ascii="Constantia" w:hAnsi="Constantia"/>
          <w:sz w:val="28"/>
          <w:szCs w:val="28"/>
        </w:rPr>
      </w:pPr>
    </w:p>
    <w:p w:rsidR="00742052" w:rsidRDefault="00742052" w:rsidP="00742052">
      <w:pPr>
        <w:pStyle w:val="KeinLeerraum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42052">
        <w:rPr>
          <w:rFonts w:ascii="Times New Roman" w:hAnsi="Times New Roman" w:cs="Times New Roman"/>
          <w:b/>
          <w:sz w:val="36"/>
          <w:szCs w:val="36"/>
        </w:rPr>
        <w:t>Zaproszenie !</w:t>
      </w:r>
    </w:p>
    <w:p w:rsidR="00742052" w:rsidRDefault="00742052" w:rsidP="00742052">
      <w:pPr>
        <w:pStyle w:val="KeinLeerraum"/>
        <w:rPr>
          <w:rFonts w:ascii="Times New Roman" w:hAnsi="Times New Roman" w:cs="Times New Roman"/>
          <w:sz w:val="36"/>
          <w:szCs w:val="36"/>
        </w:rPr>
      </w:pPr>
    </w:p>
    <w:p w:rsidR="00742052" w:rsidRDefault="00742052" w:rsidP="00742052">
      <w:pPr>
        <w:pStyle w:val="KeinLeerraum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  <w:t>Serdecznie zapraszam na 3 – spotkanie rodziny Horzela</w:t>
      </w:r>
    </w:p>
    <w:p w:rsidR="00742052" w:rsidRDefault="00742052" w:rsidP="00742052">
      <w:pPr>
        <w:pStyle w:val="KeinLeerraum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„To my </w:t>
      </w:r>
      <w:proofErr w:type="spellStart"/>
      <w:r>
        <w:rPr>
          <w:rFonts w:ascii="Times New Roman" w:hAnsi="Times New Roman" w:cs="Times New Roman"/>
          <w:sz w:val="36"/>
          <w:szCs w:val="36"/>
        </w:rPr>
        <w:t>Horzeloki</w:t>
      </w:r>
      <w:proofErr w:type="spellEnd"/>
      <w:r>
        <w:rPr>
          <w:rFonts w:ascii="Times New Roman" w:hAnsi="Times New Roman" w:cs="Times New Roman"/>
          <w:sz w:val="36"/>
          <w:szCs w:val="36"/>
        </w:rPr>
        <w:t>”, w dniu 29 sierpnia 2015 roku.</w:t>
      </w:r>
    </w:p>
    <w:p w:rsidR="00742052" w:rsidRDefault="00742052" w:rsidP="00742052">
      <w:pPr>
        <w:pStyle w:val="KeinLeerraum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  <w:t>Teodor Horzela</w:t>
      </w:r>
    </w:p>
    <w:p w:rsidR="00742052" w:rsidRDefault="00742052" w:rsidP="00742052">
      <w:pPr>
        <w:pStyle w:val="KeinLeerraum"/>
        <w:rPr>
          <w:rFonts w:ascii="Times New Roman" w:hAnsi="Times New Roman" w:cs="Times New Roman"/>
          <w:sz w:val="32"/>
          <w:szCs w:val="32"/>
        </w:rPr>
      </w:pPr>
    </w:p>
    <w:p w:rsidR="00742052" w:rsidRDefault="00742052" w:rsidP="00742052">
      <w:pPr>
        <w:pStyle w:val="KeinLeerraum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Zapraszamy wszystkich tych, którzy brali udział we wcześniejszych spotkaniach, a szczególnie zapraszamy tych</w:t>
      </w:r>
      <w:r w:rsidR="00805570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którzy nie mieli możliwości lub po prostu im się nie chciało.</w:t>
      </w:r>
    </w:p>
    <w:p w:rsidR="002108FA" w:rsidRDefault="002108FA" w:rsidP="00742052">
      <w:pPr>
        <w:pStyle w:val="KeinLeerraum"/>
        <w:rPr>
          <w:rFonts w:ascii="Times New Roman" w:hAnsi="Times New Roman" w:cs="Times New Roman"/>
          <w:sz w:val="32"/>
          <w:szCs w:val="32"/>
        </w:rPr>
      </w:pPr>
    </w:p>
    <w:p w:rsidR="002108FA" w:rsidRDefault="00805570" w:rsidP="00742052">
      <w:pPr>
        <w:pStyle w:val="KeinLeerrau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Mamy nowe informacje o historii naszej rodziny, np.</w:t>
      </w:r>
      <w:r w:rsidR="002108FA">
        <w:rPr>
          <w:rFonts w:ascii="Times New Roman" w:hAnsi="Times New Roman" w:cs="Times New Roman"/>
          <w:sz w:val="28"/>
          <w:szCs w:val="28"/>
        </w:rPr>
        <w:t xml:space="preserve"> gdzie był młyn Horzelów w parku w Świerklańcu, kiedy zginął członek naszej rodziny w Buchenwaldzie.</w:t>
      </w:r>
    </w:p>
    <w:p w:rsidR="002108FA" w:rsidRDefault="002108FA" w:rsidP="00742052">
      <w:pPr>
        <w:pStyle w:val="KeinLeerraum"/>
        <w:rPr>
          <w:rFonts w:ascii="Times New Roman" w:hAnsi="Times New Roman" w:cs="Times New Roman"/>
          <w:sz w:val="28"/>
          <w:szCs w:val="28"/>
        </w:rPr>
      </w:pPr>
    </w:p>
    <w:p w:rsidR="002108FA" w:rsidRDefault="002108FA" w:rsidP="00742052">
      <w:pPr>
        <w:pStyle w:val="KeinLeerrau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Wstępny program spotkania:</w:t>
      </w:r>
    </w:p>
    <w:p w:rsidR="002108FA" w:rsidRDefault="002108FA" w:rsidP="00742052">
      <w:pPr>
        <w:pStyle w:val="KeinLeerrau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- 14.30 – 15.00 – zbiórka</w:t>
      </w:r>
    </w:p>
    <w:p w:rsidR="002108FA" w:rsidRDefault="002108FA" w:rsidP="00742052">
      <w:pPr>
        <w:pStyle w:val="KeinLeerrau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- 15.00 – 15.40 – obiad, kawa</w:t>
      </w:r>
    </w:p>
    <w:p w:rsidR="002108FA" w:rsidRDefault="002108FA" w:rsidP="00742052">
      <w:pPr>
        <w:pStyle w:val="KeinLeerrau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- 16.00 – 17.30 – prezentacja multimedialna naszej rodziny (prosimy o </w:t>
      </w:r>
    </w:p>
    <w:p w:rsidR="002108FA" w:rsidRDefault="002108FA" w:rsidP="00742052">
      <w:pPr>
        <w:pStyle w:val="KeinLeerrau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udostępnienie zdjęć naszych nieżyjących przodków, zdjęć uczestników </w:t>
      </w:r>
    </w:p>
    <w:p w:rsidR="002108FA" w:rsidRDefault="002108FA" w:rsidP="00742052">
      <w:pPr>
        <w:pStyle w:val="KeinLeerrau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spotkania),</w:t>
      </w:r>
    </w:p>
    <w:p w:rsidR="002108FA" w:rsidRDefault="002108FA" w:rsidP="00742052">
      <w:pPr>
        <w:pStyle w:val="KeinLeerrau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- 18.00 – 24.00 zabawa taneczna</w:t>
      </w:r>
    </w:p>
    <w:p w:rsidR="002108FA" w:rsidRDefault="002108FA" w:rsidP="00742052">
      <w:pPr>
        <w:pStyle w:val="KeinLeerrau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Planowany koszt uczestnictwa: 70 zł/os., dzieci do 7</w:t>
      </w:r>
      <w:r w:rsidR="00362D99">
        <w:rPr>
          <w:rFonts w:ascii="Times New Roman" w:hAnsi="Times New Roman" w:cs="Times New Roman"/>
          <w:sz w:val="28"/>
          <w:szCs w:val="28"/>
        </w:rPr>
        <w:t xml:space="preserve"> lat</w:t>
      </w:r>
      <w:r>
        <w:rPr>
          <w:rFonts w:ascii="Times New Roman" w:hAnsi="Times New Roman" w:cs="Times New Roman"/>
          <w:sz w:val="28"/>
          <w:szCs w:val="28"/>
        </w:rPr>
        <w:t xml:space="preserve"> bez opłaty, 8 – 12 lat – ½ stawki.</w:t>
      </w:r>
    </w:p>
    <w:p w:rsidR="002108FA" w:rsidRDefault="002108FA" w:rsidP="00742052">
      <w:pPr>
        <w:pStyle w:val="KeinLeerrau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Miejsce spotkania: bursa w Nakle Śl. przy ul. Morcinka 9.</w:t>
      </w:r>
    </w:p>
    <w:p w:rsidR="002108FA" w:rsidRDefault="002108FA" w:rsidP="00742052">
      <w:pPr>
        <w:pStyle w:val="KeinLeerrau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Możliwość rezerwacji noclegów.</w:t>
      </w:r>
    </w:p>
    <w:p w:rsidR="002108FA" w:rsidRDefault="002108FA" w:rsidP="00742052">
      <w:pPr>
        <w:pStyle w:val="KeinLeerraum"/>
        <w:rPr>
          <w:rFonts w:ascii="Times New Roman" w:hAnsi="Times New Roman" w:cs="Times New Roman"/>
          <w:sz w:val="28"/>
          <w:szCs w:val="28"/>
        </w:rPr>
      </w:pPr>
    </w:p>
    <w:p w:rsidR="002108FA" w:rsidRDefault="002108FA" w:rsidP="00742052">
      <w:pPr>
        <w:pStyle w:val="KeinLeerraum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Zgłoszenia robić u poszczególnych członków Waszych rodzin lub u mnie: </w:t>
      </w:r>
      <w:r w:rsidR="002259FA">
        <w:rPr>
          <w:rFonts w:ascii="Times New Roman" w:hAnsi="Times New Roman" w:cs="Times New Roman"/>
          <w:sz w:val="32"/>
          <w:szCs w:val="32"/>
        </w:rPr>
        <w:t>t</w:t>
      </w:r>
      <w:r>
        <w:rPr>
          <w:rFonts w:ascii="Times New Roman" w:hAnsi="Times New Roman" w:cs="Times New Roman"/>
          <w:sz w:val="32"/>
          <w:szCs w:val="32"/>
        </w:rPr>
        <w:t xml:space="preserve">el. 32 381 57 60, kom. 507 170 419, e-mail: </w:t>
      </w:r>
      <w:hyperlink r:id="rId5" w:history="1">
        <w:r w:rsidRPr="00A32E98">
          <w:rPr>
            <w:rStyle w:val="Link"/>
            <w:rFonts w:ascii="Times New Roman" w:hAnsi="Times New Roman" w:cs="Times New Roman"/>
            <w:sz w:val="32"/>
            <w:szCs w:val="32"/>
          </w:rPr>
          <w:t>geneza@poczta.fm</w:t>
        </w:r>
      </w:hyperlink>
    </w:p>
    <w:p w:rsidR="002108FA" w:rsidRDefault="002108FA" w:rsidP="00742052">
      <w:pPr>
        <w:pStyle w:val="KeinLeerraum"/>
        <w:rPr>
          <w:rFonts w:ascii="Times New Roman" w:hAnsi="Times New Roman" w:cs="Times New Roman"/>
          <w:sz w:val="32"/>
          <w:szCs w:val="32"/>
        </w:rPr>
      </w:pPr>
    </w:p>
    <w:p w:rsidR="002108FA" w:rsidRPr="002108FA" w:rsidRDefault="002108FA" w:rsidP="00742052">
      <w:pPr>
        <w:pStyle w:val="KeinLeerrau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Teodor Horzela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sectPr w:rsidR="002108FA" w:rsidRPr="002108FA" w:rsidSect="002108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nstantia">
    <w:panose1 w:val="02030602050306030303"/>
    <w:charset w:val="00"/>
    <w:family w:val="auto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42052"/>
    <w:rsid w:val="00016BC1"/>
    <w:rsid w:val="002108FA"/>
    <w:rsid w:val="002259FA"/>
    <w:rsid w:val="00362D99"/>
    <w:rsid w:val="0036378E"/>
    <w:rsid w:val="00742052"/>
    <w:rsid w:val="00805570"/>
    <w:rsid w:val="00985486"/>
    <w:rsid w:val="00C3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16BC1"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742052"/>
    <w:pPr>
      <w:spacing w:after="0" w:line="240" w:lineRule="auto"/>
    </w:pPr>
  </w:style>
  <w:style w:type="character" w:styleId="Link">
    <w:name w:val="Hyperlink"/>
    <w:basedOn w:val="Absatzstandardschriftart"/>
    <w:uiPriority w:val="99"/>
    <w:unhideWhenUsed/>
    <w:rsid w:val="002108F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geneza@poczta.f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1390</Characters>
  <Application>Microsoft Macintosh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Właściciel</dc:creator>
  <cp:lastModifiedBy>Gabi</cp:lastModifiedBy>
  <cp:revision>2</cp:revision>
  <cp:lastPrinted>2015-07-06T09:28:00Z</cp:lastPrinted>
  <dcterms:created xsi:type="dcterms:W3CDTF">2015-07-12T11:11:00Z</dcterms:created>
  <dcterms:modified xsi:type="dcterms:W3CDTF">2015-07-12T11:11:00Z</dcterms:modified>
</cp:coreProperties>
</file>